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EA0" w:rsidRPr="007652ED" w:rsidRDefault="00FA3EA0" w:rsidP="00FA3EA0">
      <w:pPr>
        <w:spacing w:line="360" w:lineRule="auto"/>
        <w:ind w:left="-851"/>
        <w:contextualSpacing/>
        <w:rPr>
          <w:rFonts w:ascii="Arial Black" w:hAnsi="Arial Black"/>
          <w:sz w:val="28"/>
          <w:szCs w:val="28"/>
        </w:rPr>
      </w:pPr>
      <w:r w:rsidRPr="007652ED">
        <w:rPr>
          <w:rFonts w:ascii="Arial Black" w:hAnsi="Arial Black"/>
          <w:sz w:val="28"/>
          <w:szCs w:val="28"/>
        </w:rPr>
        <w:t>Образовались первые формы жизни;</w:t>
      </w:r>
    </w:p>
    <w:p w:rsidR="00FA3EA0" w:rsidRPr="007652ED" w:rsidRDefault="00FA3EA0" w:rsidP="00FA3EA0">
      <w:pPr>
        <w:spacing w:line="360" w:lineRule="auto"/>
        <w:ind w:left="-851"/>
        <w:contextualSpacing/>
        <w:rPr>
          <w:rFonts w:ascii="Arial Black" w:hAnsi="Arial Black"/>
          <w:sz w:val="28"/>
          <w:szCs w:val="28"/>
        </w:rPr>
      </w:pPr>
    </w:p>
    <w:p w:rsidR="00FA3EA0" w:rsidRPr="007652ED" w:rsidRDefault="00FA3EA0" w:rsidP="00FA3EA0">
      <w:pPr>
        <w:spacing w:line="360" w:lineRule="auto"/>
        <w:ind w:left="-851"/>
        <w:contextualSpacing/>
        <w:rPr>
          <w:rFonts w:ascii="Arial Black" w:hAnsi="Arial Black"/>
          <w:sz w:val="28"/>
          <w:szCs w:val="28"/>
        </w:rPr>
      </w:pPr>
      <w:r w:rsidRPr="007652ED">
        <w:rPr>
          <w:rFonts w:ascii="Arial Black" w:hAnsi="Arial Black"/>
          <w:sz w:val="28"/>
          <w:szCs w:val="28"/>
        </w:rPr>
        <w:t>Появление человека;</w:t>
      </w:r>
    </w:p>
    <w:p w:rsidR="00FA3EA0" w:rsidRPr="007652ED" w:rsidRDefault="00FA3EA0" w:rsidP="00FA3EA0">
      <w:pPr>
        <w:spacing w:line="360" w:lineRule="auto"/>
        <w:ind w:left="-851"/>
        <w:contextualSpacing/>
        <w:rPr>
          <w:rFonts w:ascii="Arial Black" w:hAnsi="Arial Black"/>
          <w:sz w:val="28"/>
          <w:szCs w:val="28"/>
        </w:rPr>
      </w:pPr>
    </w:p>
    <w:p w:rsidR="00FA3EA0" w:rsidRPr="007652ED" w:rsidRDefault="00FA3EA0" w:rsidP="00FA3EA0">
      <w:pPr>
        <w:ind w:left="-851"/>
        <w:contextualSpacing/>
        <w:rPr>
          <w:rFonts w:ascii="Arial Black" w:hAnsi="Arial Black"/>
          <w:sz w:val="28"/>
          <w:szCs w:val="28"/>
        </w:rPr>
      </w:pPr>
      <w:r w:rsidRPr="007652ED">
        <w:rPr>
          <w:rFonts w:ascii="Arial Black" w:hAnsi="Arial Black"/>
          <w:sz w:val="28"/>
          <w:szCs w:val="28"/>
        </w:rPr>
        <w:t>Строительные материалы (глина, песок), месторождения золота, алмазов;</w:t>
      </w:r>
    </w:p>
    <w:p w:rsidR="00FA3EA0" w:rsidRPr="007652ED" w:rsidRDefault="00FA3EA0" w:rsidP="00FA3EA0">
      <w:pPr>
        <w:spacing w:line="360" w:lineRule="auto"/>
        <w:ind w:left="-851"/>
        <w:contextualSpacing/>
        <w:rPr>
          <w:rFonts w:ascii="Arial Black" w:hAnsi="Arial Black"/>
          <w:sz w:val="28"/>
          <w:szCs w:val="28"/>
        </w:rPr>
      </w:pPr>
    </w:p>
    <w:p w:rsidR="00FA3EA0" w:rsidRPr="007652ED" w:rsidRDefault="00FA3EA0" w:rsidP="00FA3EA0">
      <w:pPr>
        <w:spacing w:line="360" w:lineRule="auto"/>
        <w:ind w:left="-851"/>
        <w:contextualSpacing/>
        <w:rPr>
          <w:rFonts w:ascii="Arial Black" w:hAnsi="Arial Black"/>
          <w:sz w:val="28"/>
          <w:szCs w:val="28"/>
        </w:rPr>
      </w:pPr>
      <w:r w:rsidRPr="007652ED">
        <w:rPr>
          <w:rFonts w:ascii="Arial Black" w:hAnsi="Arial Black"/>
          <w:sz w:val="28"/>
          <w:szCs w:val="28"/>
        </w:rPr>
        <w:t>Появление позвоночных;</w:t>
      </w:r>
    </w:p>
    <w:p w:rsidR="00FA3EA0" w:rsidRPr="007652ED" w:rsidRDefault="00FA3EA0" w:rsidP="00FA3EA0">
      <w:pPr>
        <w:spacing w:line="360" w:lineRule="auto"/>
        <w:ind w:left="-851"/>
        <w:contextualSpacing/>
        <w:rPr>
          <w:rFonts w:ascii="Arial Black" w:hAnsi="Arial Black"/>
          <w:sz w:val="28"/>
          <w:szCs w:val="28"/>
        </w:rPr>
      </w:pPr>
    </w:p>
    <w:p w:rsidR="00FA3EA0" w:rsidRPr="007652ED" w:rsidRDefault="00FA3EA0" w:rsidP="00FA3EA0">
      <w:pPr>
        <w:spacing w:line="360" w:lineRule="auto"/>
        <w:ind w:left="-851"/>
        <w:contextualSpacing/>
        <w:rPr>
          <w:rFonts w:ascii="Arial Black" w:hAnsi="Arial Black"/>
          <w:sz w:val="28"/>
          <w:szCs w:val="28"/>
        </w:rPr>
      </w:pPr>
      <w:r w:rsidRPr="007652ED">
        <w:rPr>
          <w:rFonts w:ascii="Arial Black" w:hAnsi="Arial Black"/>
          <w:sz w:val="28"/>
          <w:szCs w:val="28"/>
        </w:rPr>
        <w:t>Царство динозавров;</w:t>
      </w:r>
    </w:p>
    <w:p w:rsidR="00FA3EA0" w:rsidRPr="007652ED" w:rsidRDefault="00FA3EA0" w:rsidP="00FA3EA0">
      <w:pPr>
        <w:spacing w:line="360" w:lineRule="auto"/>
        <w:ind w:left="-851"/>
        <w:contextualSpacing/>
        <w:rPr>
          <w:rFonts w:ascii="Arial Black" w:hAnsi="Arial Black"/>
          <w:sz w:val="28"/>
          <w:szCs w:val="28"/>
        </w:rPr>
      </w:pPr>
    </w:p>
    <w:p w:rsidR="00FA3EA0" w:rsidRPr="007652ED" w:rsidRDefault="00FA3EA0" w:rsidP="00FA3EA0">
      <w:pPr>
        <w:spacing w:line="360" w:lineRule="auto"/>
        <w:ind w:left="-851"/>
        <w:contextualSpacing/>
        <w:rPr>
          <w:rFonts w:ascii="Arial Black" w:hAnsi="Arial Black"/>
          <w:sz w:val="28"/>
          <w:szCs w:val="28"/>
        </w:rPr>
      </w:pPr>
      <w:r w:rsidRPr="007652ED">
        <w:rPr>
          <w:rFonts w:ascii="Arial Black" w:hAnsi="Arial Black"/>
          <w:sz w:val="28"/>
          <w:szCs w:val="28"/>
        </w:rPr>
        <w:t>Затопление морями, накопление осадков;</w:t>
      </w:r>
    </w:p>
    <w:p w:rsidR="00FA3EA0" w:rsidRPr="007652ED" w:rsidRDefault="00FA3EA0" w:rsidP="00FA3EA0">
      <w:pPr>
        <w:spacing w:line="360" w:lineRule="auto"/>
        <w:ind w:left="-851"/>
        <w:contextualSpacing/>
        <w:rPr>
          <w:rFonts w:ascii="Arial Black" w:hAnsi="Arial Black"/>
          <w:sz w:val="28"/>
          <w:szCs w:val="28"/>
        </w:rPr>
      </w:pPr>
    </w:p>
    <w:p w:rsidR="00FA3EA0" w:rsidRPr="007652ED" w:rsidRDefault="00FA3EA0" w:rsidP="00FA3EA0">
      <w:pPr>
        <w:spacing w:line="360" w:lineRule="auto"/>
        <w:ind w:left="-851"/>
        <w:contextualSpacing/>
        <w:rPr>
          <w:rFonts w:ascii="Arial Black" w:hAnsi="Arial Black"/>
          <w:sz w:val="28"/>
          <w:szCs w:val="28"/>
        </w:rPr>
      </w:pPr>
      <w:r w:rsidRPr="007652ED">
        <w:rPr>
          <w:rFonts w:ascii="Arial Black" w:hAnsi="Arial Black"/>
          <w:sz w:val="28"/>
          <w:szCs w:val="28"/>
        </w:rPr>
        <w:t>Появление степей, саванн;</w:t>
      </w:r>
    </w:p>
    <w:p w:rsidR="00FA3EA0" w:rsidRPr="007652ED" w:rsidRDefault="00FA3EA0" w:rsidP="00FA3EA0">
      <w:pPr>
        <w:spacing w:line="360" w:lineRule="auto"/>
        <w:ind w:left="-851"/>
        <w:contextualSpacing/>
        <w:rPr>
          <w:rFonts w:ascii="Arial Black" w:hAnsi="Arial Black"/>
          <w:sz w:val="28"/>
          <w:szCs w:val="28"/>
        </w:rPr>
      </w:pPr>
    </w:p>
    <w:p w:rsidR="00FA3EA0" w:rsidRPr="007652ED" w:rsidRDefault="00FA3EA0" w:rsidP="00FA3EA0">
      <w:pPr>
        <w:spacing w:line="360" w:lineRule="auto"/>
        <w:ind w:left="-851"/>
        <w:contextualSpacing/>
        <w:rPr>
          <w:rFonts w:ascii="Arial Black" w:hAnsi="Arial Black"/>
          <w:sz w:val="28"/>
          <w:szCs w:val="28"/>
        </w:rPr>
      </w:pPr>
      <w:r w:rsidRPr="007652ED">
        <w:rPr>
          <w:rFonts w:ascii="Arial Black" w:hAnsi="Arial Black"/>
          <w:sz w:val="28"/>
          <w:szCs w:val="28"/>
        </w:rPr>
        <w:t>Общее поднятие территории, увеличение суши;</w:t>
      </w:r>
    </w:p>
    <w:p w:rsidR="00FA3EA0" w:rsidRPr="007652ED" w:rsidRDefault="00FA3EA0" w:rsidP="00FA3EA0">
      <w:pPr>
        <w:spacing w:line="360" w:lineRule="auto"/>
        <w:ind w:left="-851"/>
        <w:contextualSpacing/>
        <w:rPr>
          <w:rFonts w:ascii="Arial Black" w:hAnsi="Arial Black"/>
          <w:sz w:val="28"/>
          <w:szCs w:val="28"/>
        </w:rPr>
      </w:pPr>
    </w:p>
    <w:p w:rsidR="00FA3EA0" w:rsidRPr="007652ED" w:rsidRDefault="00FA3EA0" w:rsidP="00FA3EA0">
      <w:pPr>
        <w:spacing w:line="360" w:lineRule="auto"/>
        <w:ind w:left="-851"/>
        <w:contextualSpacing/>
        <w:rPr>
          <w:rFonts w:ascii="Arial Black" w:hAnsi="Arial Black"/>
          <w:sz w:val="28"/>
          <w:szCs w:val="28"/>
        </w:rPr>
      </w:pPr>
      <w:r w:rsidRPr="007652ED">
        <w:rPr>
          <w:rFonts w:ascii="Arial Black" w:hAnsi="Arial Black"/>
          <w:sz w:val="28"/>
          <w:szCs w:val="28"/>
        </w:rPr>
        <w:t>Гибель динозавров;</w:t>
      </w:r>
    </w:p>
    <w:p w:rsidR="00FA3EA0" w:rsidRPr="007652ED" w:rsidRDefault="00FA3EA0" w:rsidP="00FA3EA0">
      <w:pPr>
        <w:spacing w:line="360" w:lineRule="auto"/>
        <w:ind w:left="-851"/>
        <w:contextualSpacing/>
        <w:rPr>
          <w:rFonts w:ascii="Arial Black" w:hAnsi="Arial Black"/>
          <w:sz w:val="28"/>
          <w:szCs w:val="28"/>
        </w:rPr>
      </w:pPr>
    </w:p>
    <w:p w:rsidR="00FA3EA0" w:rsidRPr="007652ED" w:rsidRDefault="00FA3EA0" w:rsidP="00FA3EA0">
      <w:pPr>
        <w:spacing w:line="360" w:lineRule="auto"/>
        <w:ind w:left="-851"/>
        <w:contextualSpacing/>
        <w:rPr>
          <w:rFonts w:ascii="Arial Black" w:hAnsi="Arial Black"/>
          <w:sz w:val="28"/>
          <w:szCs w:val="28"/>
        </w:rPr>
      </w:pPr>
      <w:r w:rsidRPr="007652ED">
        <w:rPr>
          <w:rFonts w:ascii="Arial Black" w:hAnsi="Arial Black"/>
          <w:sz w:val="28"/>
          <w:szCs w:val="28"/>
        </w:rPr>
        <w:t>Господство млекопитающих;</w:t>
      </w:r>
    </w:p>
    <w:p w:rsidR="00FA3EA0" w:rsidRPr="007652ED" w:rsidRDefault="00FA3EA0" w:rsidP="00FA3EA0">
      <w:pPr>
        <w:spacing w:line="360" w:lineRule="auto"/>
        <w:ind w:left="-851"/>
        <w:contextualSpacing/>
        <w:rPr>
          <w:rFonts w:ascii="Arial Black" w:hAnsi="Arial Black"/>
          <w:sz w:val="28"/>
          <w:szCs w:val="28"/>
        </w:rPr>
      </w:pPr>
    </w:p>
    <w:p w:rsidR="00FA3EA0" w:rsidRPr="007652ED" w:rsidRDefault="00FA3EA0" w:rsidP="00FA3EA0">
      <w:pPr>
        <w:spacing w:line="360" w:lineRule="auto"/>
        <w:ind w:left="-851"/>
        <w:contextualSpacing/>
        <w:rPr>
          <w:rFonts w:ascii="Arial Black" w:hAnsi="Arial Black"/>
          <w:sz w:val="28"/>
          <w:szCs w:val="28"/>
        </w:rPr>
      </w:pPr>
      <w:r w:rsidRPr="007652ED">
        <w:rPr>
          <w:rFonts w:ascii="Arial Black" w:hAnsi="Arial Black"/>
          <w:sz w:val="28"/>
          <w:szCs w:val="28"/>
        </w:rPr>
        <w:t>Появление голосеменных хвойных растений;</w:t>
      </w:r>
    </w:p>
    <w:p w:rsidR="00FA3EA0" w:rsidRPr="007652ED" w:rsidRDefault="00FA3EA0" w:rsidP="00FA3EA0">
      <w:pPr>
        <w:spacing w:line="360" w:lineRule="auto"/>
        <w:ind w:left="-851"/>
        <w:contextualSpacing/>
        <w:rPr>
          <w:rFonts w:ascii="Arial Black" w:hAnsi="Arial Black"/>
          <w:sz w:val="28"/>
          <w:szCs w:val="28"/>
        </w:rPr>
      </w:pPr>
    </w:p>
    <w:p w:rsidR="00FA3EA0" w:rsidRPr="007652ED" w:rsidRDefault="00FA3EA0" w:rsidP="00FA3EA0">
      <w:pPr>
        <w:spacing w:line="360" w:lineRule="auto"/>
        <w:ind w:left="-851"/>
        <w:contextualSpacing/>
        <w:rPr>
          <w:rFonts w:ascii="Arial Black" w:hAnsi="Arial Black"/>
          <w:sz w:val="28"/>
          <w:szCs w:val="28"/>
        </w:rPr>
      </w:pPr>
      <w:r w:rsidRPr="007652ED">
        <w:rPr>
          <w:rFonts w:ascii="Arial Black" w:hAnsi="Arial Black"/>
          <w:sz w:val="28"/>
          <w:szCs w:val="28"/>
        </w:rPr>
        <w:t>Выход позвоночных на сушу;</w:t>
      </w:r>
    </w:p>
    <w:p w:rsidR="00FA3EA0" w:rsidRPr="007652ED" w:rsidRDefault="00FA3EA0" w:rsidP="00FA3EA0">
      <w:pPr>
        <w:spacing w:line="360" w:lineRule="auto"/>
        <w:ind w:left="-851"/>
        <w:contextualSpacing/>
        <w:rPr>
          <w:rFonts w:ascii="Arial Black" w:hAnsi="Arial Black"/>
          <w:sz w:val="28"/>
          <w:szCs w:val="28"/>
        </w:rPr>
      </w:pPr>
    </w:p>
    <w:p w:rsidR="007623E4" w:rsidRPr="007652ED" w:rsidRDefault="00FA3EA0" w:rsidP="00FA3EA0">
      <w:pPr>
        <w:spacing w:line="360" w:lineRule="auto"/>
        <w:ind w:left="-851"/>
        <w:contextualSpacing/>
        <w:rPr>
          <w:rFonts w:ascii="Arial Black" w:hAnsi="Arial Black"/>
        </w:rPr>
      </w:pPr>
      <w:r w:rsidRPr="007652ED">
        <w:rPr>
          <w:rFonts w:ascii="Arial Black" w:hAnsi="Arial Black"/>
          <w:sz w:val="28"/>
          <w:szCs w:val="28"/>
        </w:rPr>
        <w:t>Многоклеточные существа, водоросли.</w:t>
      </w:r>
    </w:p>
    <w:sectPr w:rsidR="007623E4" w:rsidRPr="007652ED" w:rsidSect="00FA3EA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FA3EA0"/>
    <w:rsid w:val="00325C98"/>
    <w:rsid w:val="007623E4"/>
    <w:rsid w:val="007652ED"/>
    <w:rsid w:val="00FA3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АДМИНИСТРАТОР_</dc:creator>
  <cp:keywords/>
  <dc:description/>
  <cp:lastModifiedBy>АДМИНИСТРАТОР_</cp:lastModifiedBy>
  <cp:revision>4</cp:revision>
  <dcterms:created xsi:type="dcterms:W3CDTF">2014-11-17T15:09:00Z</dcterms:created>
  <dcterms:modified xsi:type="dcterms:W3CDTF">2016-12-01T03:52:00Z</dcterms:modified>
</cp:coreProperties>
</file>